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8D" w:rsidRPr="00CD388D" w:rsidRDefault="00CD388D" w:rsidP="008C1D51">
      <w:pPr>
        <w:spacing w:after="150" w:line="240" w:lineRule="auto"/>
        <w:rPr>
          <w:rFonts w:eastAsia="Times New Roman" w:cs="Arial"/>
          <w:b/>
          <w:i/>
          <w:color w:val="333333"/>
          <w:u w:val="single"/>
          <w:lang w:eastAsia="en-GB"/>
        </w:rPr>
      </w:pPr>
      <w:r w:rsidRPr="00CD388D">
        <w:rPr>
          <w:rFonts w:eastAsia="Times New Roman" w:cs="Arial"/>
          <w:b/>
          <w:i/>
          <w:color w:val="333333"/>
          <w:u w:val="single"/>
          <w:lang w:eastAsia="en-GB"/>
        </w:rPr>
        <w:t>Info for website</w:t>
      </w:r>
    </w:p>
    <w:p w:rsidR="008C1D51" w:rsidRPr="008C1D51" w:rsidRDefault="008C1D51" w:rsidP="008C1D51">
      <w:pPr>
        <w:spacing w:after="150" w:line="240" w:lineRule="auto"/>
        <w:rPr>
          <w:rFonts w:eastAsia="Times New Roman" w:cs="Arial"/>
          <w:color w:val="333333"/>
          <w:lang w:eastAsia="en-GB"/>
        </w:rPr>
      </w:pPr>
      <w:proofErr w:type="spellStart"/>
      <w:r>
        <w:rPr>
          <w:rFonts w:eastAsia="Times New Roman" w:cs="Arial"/>
          <w:color w:val="333333"/>
          <w:lang w:eastAsia="en-GB"/>
        </w:rPr>
        <w:t>Gwinear</w:t>
      </w:r>
      <w:proofErr w:type="spellEnd"/>
      <w:r>
        <w:rPr>
          <w:rFonts w:eastAsia="Times New Roman" w:cs="Arial"/>
          <w:color w:val="333333"/>
          <w:lang w:eastAsia="en-GB"/>
        </w:rPr>
        <w:t xml:space="preserve"> </w:t>
      </w:r>
      <w:proofErr w:type="spellStart"/>
      <w:r>
        <w:rPr>
          <w:rFonts w:eastAsia="Times New Roman" w:cs="Arial"/>
          <w:color w:val="333333"/>
          <w:lang w:eastAsia="en-GB"/>
        </w:rPr>
        <w:t>Gwithian</w:t>
      </w:r>
      <w:proofErr w:type="spellEnd"/>
      <w:r>
        <w:rPr>
          <w:rFonts w:eastAsia="Times New Roman" w:cs="Arial"/>
          <w:color w:val="333333"/>
          <w:lang w:eastAsia="en-GB"/>
        </w:rPr>
        <w:t xml:space="preserve"> Parish </w:t>
      </w:r>
      <w:r w:rsidRPr="008C1D51">
        <w:rPr>
          <w:rFonts w:eastAsia="Times New Roman" w:cs="Arial"/>
          <w:color w:val="333333"/>
          <w:lang w:eastAsia="en-GB"/>
        </w:rPr>
        <w:t xml:space="preserve">Council owns </w:t>
      </w:r>
      <w:r>
        <w:rPr>
          <w:rFonts w:eastAsia="Times New Roman" w:cs="Arial"/>
          <w:color w:val="333333"/>
          <w:lang w:eastAsia="en-GB"/>
        </w:rPr>
        <w:t>parks in the Parish</w:t>
      </w:r>
      <w:r w:rsidRPr="008C1D51">
        <w:rPr>
          <w:rFonts w:eastAsia="Times New Roman" w:cs="Arial"/>
          <w:color w:val="333333"/>
          <w:lang w:eastAsia="en-GB"/>
        </w:rPr>
        <w:t xml:space="preserve"> where you can request to hold events.</w:t>
      </w:r>
    </w:p>
    <w:p w:rsidR="008C1D51" w:rsidRPr="008C1D51" w:rsidRDefault="008C1D51" w:rsidP="008C1D51">
      <w:pPr>
        <w:spacing w:after="150" w:line="240" w:lineRule="auto"/>
        <w:outlineLvl w:val="1"/>
        <w:rPr>
          <w:rFonts w:eastAsia="Times New Roman" w:cs="Arial"/>
          <w:b/>
          <w:bCs/>
          <w:color w:val="000000"/>
          <w:lang w:eastAsia="en-GB"/>
        </w:rPr>
      </w:pPr>
      <w:r w:rsidRPr="008C1D51">
        <w:rPr>
          <w:rFonts w:eastAsia="Times New Roman" w:cs="Arial"/>
          <w:b/>
          <w:bCs/>
          <w:color w:val="000000"/>
          <w:lang w:eastAsia="en-GB"/>
        </w:rPr>
        <w:t>Requesting Permission</w:t>
      </w:r>
    </w:p>
    <w:p w:rsidR="008C1D51" w:rsidRPr="008C1D51" w:rsidRDefault="008C1D51" w:rsidP="008C1D51">
      <w:pPr>
        <w:spacing w:after="150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 xml:space="preserve">To request permission for use </w:t>
      </w:r>
      <w:r>
        <w:rPr>
          <w:rFonts w:eastAsia="Times New Roman" w:cs="Arial"/>
          <w:color w:val="333333"/>
          <w:lang w:eastAsia="en-GB"/>
        </w:rPr>
        <w:t>of Gwinear Gwithian Parish Council</w:t>
      </w:r>
      <w:r w:rsidRPr="008C1D51">
        <w:rPr>
          <w:rFonts w:eastAsia="Times New Roman" w:cs="Arial"/>
          <w:color w:val="333333"/>
          <w:lang w:eastAsia="en-GB"/>
        </w:rPr>
        <w:t xml:space="preserve"> owned land for an event, please complete an Event Notification Form in the first instance using the link below.</w:t>
      </w:r>
    </w:p>
    <w:p w:rsidR="008C1D51" w:rsidRPr="008C1D51" w:rsidRDefault="00B76B33" w:rsidP="008C1D51">
      <w:pPr>
        <w:spacing w:after="0" w:line="240" w:lineRule="auto"/>
        <w:rPr>
          <w:rFonts w:eastAsia="Times New Roman" w:cs="Arial"/>
          <w:color w:val="333333"/>
          <w:lang w:eastAsia="en-GB"/>
        </w:rPr>
      </w:pPr>
      <w:hyperlink r:id="rId5" w:tooltip="Link to Event Notification Form page" w:history="1">
        <w:r w:rsidR="008C1D51" w:rsidRPr="008C1D51">
          <w:rPr>
            <w:rFonts w:eastAsia="Times New Roman" w:cs="Arial"/>
            <w:color w:val="000000"/>
            <w:lang w:eastAsia="en-GB"/>
          </w:rPr>
          <w:t>Event notification form - tell us about your event</w:t>
        </w:r>
      </w:hyperlink>
    </w:p>
    <w:p w:rsidR="008C1D51" w:rsidRPr="008C1D51" w:rsidRDefault="008C1D51" w:rsidP="008C1D51">
      <w:pPr>
        <w:spacing w:after="150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b/>
          <w:bCs/>
          <w:color w:val="333333"/>
          <w:lang w:eastAsia="en-GB"/>
        </w:rPr>
        <w:t xml:space="preserve">You must provide at least 3 months’ notice of an event to allow time for </w:t>
      </w:r>
      <w:r>
        <w:rPr>
          <w:rFonts w:eastAsia="Times New Roman" w:cs="Arial"/>
          <w:b/>
          <w:bCs/>
          <w:color w:val="333333"/>
          <w:lang w:eastAsia="en-GB"/>
        </w:rPr>
        <w:t>l</w:t>
      </w:r>
      <w:r w:rsidRPr="008C1D51">
        <w:rPr>
          <w:rFonts w:eastAsia="Times New Roman" w:cs="Arial"/>
          <w:b/>
          <w:bCs/>
          <w:color w:val="333333"/>
          <w:lang w:eastAsia="en-GB"/>
        </w:rPr>
        <w:t>icences/permissions to be issued.</w:t>
      </w:r>
    </w:p>
    <w:p w:rsidR="008C1D51" w:rsidRPr="008C1D51" w:rsidRDefault="008C1D51" w:rsidP="008C1D51">
      <w:pPr>
        <w:spacing w:after="150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You will need to provide a suitable and sufficient</w:t>
      </w:r>
      <w:hyperlink r:id="rId6" w:tooltip="Link to website page Risk Assessment (opens in same window)" w:history="1">
        <w:r w:rsidRPr="008C1D51">
          <w:rPr>
            <w:rFonts w:eastAsia="Times New Roman" w:cs="Arial"/>
            <w:color w:val="000000"/>
            <w:lang w:eastAsia="en-GB"/>
          </w:rPr>
          <w:t xml:space="preserve"> risk assessment</w:t>
        </w:r>
      </w:hyperlink>
      <w:r w:rsidRPr="008C1D51">
        <w:rPr>
          <w:rFonts w:eastAsia="Times New Roman" w:cs="Arial"/>
          <w:color w:val="333333"/>
          <w:lang w:eastAsia="en-GB"/>
        </w:rPr>
        <w:t xml:space="preserve"> and/or event safety plan (dependent on the size of the event) and provide evidence of at least £5 million public liability insurance, although a higher one may be requested if necessary. Please provide a site plan showing where any temporary structures will be placed. A traffic management plan may also be required dependent on the type of event.</w:t>
      </w:r>
    </w:p>
    <w:p w:rsidR="008C1D51" w:rsidRPr="008C1D51" w:rsidRDefault="008C1D51" w:rsidP="008C1D51">
      <w:pPr>
        <w:spacing w:after="150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Organisers using an external supplier should always ensure that any individual or private company has relevant qualifications and licenses which are in date at</w:t>
      </w:r>
      <w:r w:rsidR="002A5352">
        <w:rPr>
          <w:rFonts w:eastAsia="Times New Roman" w:cs="Arial"/>
          <w:color w:val="333333"/>
          <w:lang w:eastAsia="en-GB"/>
        </w:rPr>
        <w:t xml:space="preserve"> the time of the event. The Parish</w:t>
      </w:r>
      <w:r w:rsidRPr="008C1D51">
        <w:rPr>
          <w:rFonts w:eastAsia="Times New Roman" w:cs="Arial"/>
          <w:color w:val="333333"/>
          <w:lang w:eastAsia="en-GB"/>
        </w:rPr>
        <w:t xml:space="preserve"> Council may ask to see evidence of such qualifications or licenses if they feel this is necessary</w:t>
      </w:r>
    </w:p>
    <w:p w:rsidR="008C1D51" w:rsidRPr="008C1D51" w:rsidRDefault="008C1D51" w:rsidP="008C1D51">
      <w:pPr>
        <w:spacing w:after="150" w:line="240" w:lineRule="auto"/>
        <w:outlineLvl w:val="1"/>
        <w:rPr>
          <w:rFonts w:eastAsia="Times New Roman" w:cs="Arial"/>
          <w:b/>
          <w:bCs/>
          <w:color w:val="000000"/>
          <w:lang w:eastAsia="en-GB"/>
        </w:rPr>
      </w:pPr>
      <w:r w:rsidRPr="008C1D51">
        <w:rPr>
          <w:rFonts w:eastAsia="Times New Roman" w:cs="Arial"/>
          <w:b/>
          <w:bCs/>
          <w:color w:val="000000"/>
          <w:lang w:eastAsia="en-GB"/>
        </w:rPr>
        <w:t>Things to consider</w:t>
      </w:r>
    </w:p>
    <w:p w:rsidR="008C1D51" w:rsidRPr="008C1D51" w:rsidRDefault="008C1D51" w:rsidP="008C1D51">
      <w:pPr>
        <w:spacing w:after="150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Before submitting the </w:t>
      </w:r>
      <w:hyperlink r:id="rId7" w:tooltip="Link to the website page Event Notification Forms (opens in the same window)" w:history="1">
        <w:r w:rsidRPr="008C1D51">
          <w:rPr>
            <w:rFonts w:eastAsia="Times New Roman" w:cs="Arial"/>
            <w:color w:val="000000"/>
            <w:lang w:eastAsia="en-GB"/>
          </w:rPr>
          <w:t>Event Notification Form</w:t>
        </w:r>
      </w:hyperlink>
      <w:r w:rsidRPr="008C1D51">
        <w:rPr>
          <w:rFonts w:eastAsia="Times New Roman" w:cs="Arial"/>
          <w:color w:val="333333"/>
          <w:lang w:eastAsia="en-GB"/>
        </w:rPr>
        <w:t>, please consider the following:</w:t>
      </w:r>
    </w:p>
    <w:p w:rsidR="008C1D51" w:rsidRPr="008C1D51" w:rsidRDefault="008C1D51" w:rsidP="008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Is the location and time of year suitable for the event?</w:t>
      </w:r>
    </w:p>
    <w:p w:rsidR="008C1D51" w:rsidRPr="008C1D51" w:rsidRDefault="008C1D51" w:rsidP="008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Is there suitable access/egress to the site?</w:t>
      </w:r>
    </w:p>
    <w:p w:rsidR="008C1D51" w:rsidRPr="008C1D51" w:rsidRDefault="008C1D51" w:rsidP="008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How many participants will be involved at any one time?</w:t>
      </w:r>
    </w:p>
    <w:p w:rsidR="008C1D51" w:rsidRPr="008C1D51" w:rsidRDefault="008C1D51" w:rsidP="008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What welfare facilities will be provided for event participants and visitors i.e. toilets? </w:t>
      </w:r>
    </w:p>
    <w:p w:rsidR="008C1D51" w:rsidRPr="008C1D51" w:rsidRDefault="008C1D51" w:rsidP="008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Who will be providing qualified first aid and/or safety / security cover?</w:t>
      </w:r>
    </w:p>
    <w:p w:rsidR="008C1D51" w:rsidRPr="008C1D51" w:rsidRDefault="008C1D51" w:rsidP="008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What provision is there for adverse weather conditions on the day which could affect the event?</w:t>
      </w:r>
    </w:p>
    <w:p w:rsidR="008C1D51" w:rsidRPr="008C1D51" w:rsidRDefault="008C1D51" w:rsidP="008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Consideration for any traffic management issues associated with large volumes of traffic attending the event.</w:t>
      </w:r>
    </w:p>
    <w:p w:rsidR="008C1D51" w:rsidRPr="008C1D51" w:rsidRDefault="008C1D51" w:rsidP="008C1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>Consideration for use of any adjacent Council property.</w:t>
      </w:r>
    </w:p>
    <w:p w:rsidR="008C1D51" w:rsidRPr="008C1D51" w:rsidRDefault="008C1D51" w:rsidP="008C1D51">
      <w:pPr>
        <w:spacing w:after="150" w:line="240" w:lineRule="auto"/>
        <w:outlineLvl w:val="1"/>
        <w:rPr>
          <w:rFonts w:eastAsia="Times New Roman" w:cs="Arial"/>
          <w:b/>
          <w:bCs/>
          <w:color w:val="000000"/>
          <w:lang w:eastAsia="en-GB"/>
        </w:rPr>
      </w:pPr>
      <w:r w:rsidRPr="008C1D51">
        <w:rPr>
          <w:rFonts w:eastAsia="Times New Roman" w:cs="Arial"/>
          <w:b/>
          <w:bCs/>
          <w:color w:val="000000"/>
          <w:lang w:eastAsia="en-GB"/>
        </w:rPr>
        <w:t>Releasing Balloons and Lanterns</w:t>
      </w:r>
    </w:p>
    <w:p w:rsidR="008C1D51" w:rsidRPr="008C1D51" w:rsidRDefault="008C1D51" w:rsidP="008C1D51">
      <w:pPr>
        <w:spacing w:after="150" w:line="240" w:lineRule="auto"/>
        <w:rPr>
          <w:rFonts w:eastAsia="Times New Roman" w:cs="Arial"/>
          <w:color w:val="333333"/>
          <w:lang w:eastAsia="en-GB"/>
        </w:rPr>
      </w:pPr>
      <w:r w:rsidRPr="008C1D51">
        <w:rPr>
          <w:rFonts w:eastAsia="Times New Roman" w:cs="Arial"/>
          <w:color w:val="333333"/>
          <w:lang w:eastAsia="en-GB"/>
        </w:rPr>
        <w:t xml:space="preserve">The launch of lanterns or balloons </w:t>
      </w:r>
      <w:r w:rsidRPr="008C1D51">
        <w:rPr>
          <w:rFonts w:eastAsia="Times New Roman" w:cs="Arial"/>
          <w:b/>
          <w:bCs/>
          <w:color w:val="333333"/>
          <w:lang w:eastAsia="en-GB"/>
        </w:rPr>
        <w:t>shall not</w:t>
      </w:r>
      <w:r w:rsidR="002A5352">
        <w:rPr>
          <w:rFonts w:eastAsia="Times New Roman" w:cs="Arial"/>
          <w:color w:val="333333"/>
          <w:lang w:eastAsia="en-GB"/>
        </w:rPr>
        <w:t xml:space="preserve"> take place on Parish</w:t>
      </w:r>
      <w:r w:rsidRPr="008C1D51">
        <w:rPr>
          <w:rFonts w:eastAsia="Times New Roman" w:cs="Arial"/>
          <w:color w:val="333333"/>
          <w:lang w:eastAsia="en-GB"/>
        </w:rPr>
        <w:t xml:space="preserve"> Council owned/managed land (including leased land). This includes all airborne launched lanterns, latex balloons and similar free-floating devices that are not under control once launched, any such device containing a naked flame, fuel cell, helium gas or similar elevation mechanism and includes any item described as biodegradable.</w:t>
      </w:r>
    </w:p>
    <w:p w:rsidR="008C1D51" w:rsidRDefault="008C1D51" w:rsidP="008C1D51">
      <w:pPr>
        <w:spacing w:after="150" w:line="240" w:lineRule="auto"/>
        <w:outlineLvl w:val="1"/>
        <w:rPr>
          <w:rFonts w:eastAsia="Times New Roman" w:cs="Arial"/>
          <w:b/>
          <w:bCs/>
          <w:color w:val="000000"/>
          <w:lang w:eastAsia="en-GB"/>
        </w:rPr>
      </w:pPr>
      <w:r w:rsidRPr="008C1D51">
        <w:rPr>
          <w:rFonts w:eastAsia="Times New Roman" w:cs="Arial"/>
          <w:b/>
          <w:bCs/>
          <w:color w:val="000000"/>
          <w:lang w:eastAsia="en-GB"/>
        </w:rPr>
        <w:t>Who to co</w:t>
      </w:r>
      <w:r>
        <w:rPr>
          <w:rFonts w:eastAsia="Times New Roman" w:cs="Arial"/>
          <w:b/>
          <w:bCs/>
          <w:color w:val="000000"/>
          <w:lang w:eastAsia="en-GB"/>
        </w:rPr>
        <w:t xml:space="preserve">ntact for holding an </w:t>
      </w:r>
      <w:proofErr w:type="gramStart"/>
      <w:r>
        <w:rPr>
          <w:rFonts w:eastAsia="Times New Roman" w:cs="Arial"/>
          <w:b/>
          <w:bCs/>
          <w:color w:val="000000"/>
          <w:lang w:eastAsia="en-GB"/>
        </w:rPr>
        <w:t>event :</w:t>
      </w:r>
      <w:proofErr w:type="gramEnd"/>
    </w:p>
    <w:p w:rsid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Mrs Vida Perrin </w:t>
      </w:r>
    </w:p>
    <w:p w:rsid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Clerk to Gwinear Gwithian Parish Council</w:t>
      </w:r>
    </w:p>
    <w:p w:rsid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Unit 3 </w:t>
      </w:r>
      <w:proofErr w:type="spellStart"/>
      <w:r>
        <w:rPr>
          <w:rFonts w:eastAsia="Times New Roman" w:cs="Arial"/>
          <w:bCs/>
          <w:color w:val="000000"/>
          <w:lang w:eastAsia="en-GB"/>
        </w:rPr>
        <w:t>Bosprowal</w:t>
      </w:r>
      <w:proofErr w:type="spellEnd"/>
      <w:r>
        <w:rPr>
          <w:rFonts w:eastAsia="Times New Roman" w:cs="Arial"/>
          <w:bCs/>
          <w:color w:val="000000"/>
          <w:lang w:eastAsia="en-GB"/>
        </w:rPr>
        <w:t xml:space="preserve"> Farm Business Units</w:t>
      </w:r>
    </w:p>
    <w:p w:rsid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46a </w:t>
      </w:r>
      <w:proofErr w:type="spellStart"/>
      <w:r>
        <w:rPr>
          <w:rFonts w:eastAsia="Times New Roman" w:cs="Arial"/>
          <w:bCs/>
          <w:color w:val="000000"/>
          <w:lang w:eastAsia="en-GB"/>
        </w:rPr>
        <w:t>Penhale</w:t>
      </w:r>
      <w:proofErr w:type="spellEnd"/>
      <w:r>
        <w:rPr>
          <w:rFonts w:eastAsia="Times New Roman" w:cs="Arial"/>
          <w:bCs/>
          <w:color w:val="000000"/>
          <w:lang w:eastAsia="en-GB"/>
        </w:rPr>
        <w:t xml:space="preserve"> Road</w:t>
      </w:r>
    </w:p>
    <w:p w:rsid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proofErr w:type="spellStart"/>
      <w:r>
        <w:rPr>
          <w:rFonts w:eastAsia="Times New Roman" w:cs="Arial"/>
          <w:bCs/>
          <w:color w:val="000000"/>
          <w:lang w:eastAsia="en-GB"/>
        </w:rPr>
        <w:t>Carnhell</w:t>
      </w:r>
      <w:proofErr w:type="spellEnd"/>
      <w:r>
        <w:rPr>
          <w:rFonts w:eastAsia="Times New Roman" w:cs="Arial"/>
          <w:bCs/>
          <w:color w:val="000000"/>
          <w:lang w:eastAsia="en-GB"/>
        </w:rPr>
        <w:t xml:space="preserve"> Green</w:t>
      </w:r>
    </w:p>
    <w:p w:rsid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Camborne</w:t>
      </w:r>
    </w:p>
    <w:p w:rsid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TR14 0LU</w:t>
      </w:r>
    </w:p>
    <w:p w:rsid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proofErr w:type="gramStart"/>
      <w:r>
        <w:rPr>
          <w:rFonts w:eastAsia="Times New Roman" w:cs="Arial"/>
          <w:bCs/>
          <w:color w:val="000000"/>
          <w:lang w:eastAsia="en-GB"/>
        </w:rPr>
        <w:t>Tel :</w:t>
      </w:r>
      <w:proofErr w:type="gramEnd"/>
      <w:r>
        <w:rPr>
          <w:rFonts w:eastAsia="Times New Roman" w:cs="Arial"/>
          <w:bCs/>
          <w:color w:val="000000"/>
          <w:lang w:eastAsia="en-GB"/>
        </w:rPr>
        <w:t xml:space="preserve"> 01209 614618</w:t>
      </w:r>
    </w:p>
    <w:p w:rsidR="008C1D51" w:rsidRPr="008C1D51" w:rsidRDefault="008C1D51" w:rsidP="008C1D51">
      <w:pPr>
        <w:spacing w:after="150" w:line="240" w:lineRule="auto"/>
        <w:contextualSpacing/>
        <w:outlineLvl w:val="1"/>
        <w:rPr>
          <w:rFonts w:eastAsia="Times New Roman" w:cs="Arial"/>
          <w:bCs/>
          <w:color w:val="000000"/>
          <w:lang w:eastAsia="en-GB"/>
        </w:rPr>
      </w:pPr>
      <w:proofErr w:type="gramStart"/>
      <w:r>
        <w:rPr>
          <w:rFonts w:eastAsia="Times New Roman" w:cs="Arial"/>
          <w:bCs/>
          <w:color w:val="000000"/>
          <w:lang w:eastAsia="en-GB"/>
        </w:rPr>
        <w:t>Email :</w:t>
      </w:r>
      <w:proofErr w:type="gramEnd"/>
      <w:r>
        <w:rPr>
          <w:rFonts w:eastAsia="Times New Roman" w:cs="Arial"/>
          <w:bCs/>
          <w:color w:val="000000"/>
          <w:lang w:eastAsia="en-GB"/>
        </w:rPr>
        <w:t xml:space="preserve"> </w:t>
      </w:r>
      <w:hyperlink r:id="rId8" w:history="1">
        <w:r w:rsidRPr="005B758E">
          <w:rPr>
            <w:rStyle w:val="Hyperlink"/>
            <w:rFonts w:eastAsia="Times New Roman" w:cs="Arial"/>
            <w:bCs/>
            <w:lang w:eastAsia="en-GB"/>
          </w:rPr>
          <w:t>clerk@ggpc.org.uk</w:t>
        </w:r>
      </w:hyperlink>
      <w:r>
        <w:rPr>
          <w:rFonts w:eastAsia="Times New Roman" w:cs="Arial"/>
          <w:bCs/>
          <w:color w:val="000000"/>
          <w:lang w:eastAsia="en-GB"/>
        </w:rPr>
        <w:t xml:space="preserve"> </w:t>
      </w:r>
    </w:p>
    <w:p w:rsidR="00FB7389" w:rsidRPr="008C1D51" w:rsidRDefault="00413027">
      <w:pPr>
        <w:rPr>
          <w:rFonts w:cs="Arial"/>
        </w:rPr>
      </w:pPr>
    </w:p>
    <w:sectPr w:rsidR="00FB7389" w:rsidRPr="008C1D51" w:rsidSect="008C1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F3"/>
    <w:multiLevelType w:val="multilevel"/>
    <w:tmpl w:val="0EB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C1D51"/>
    <w:rsid w:val="000835D8"/>
    <w:rsid w:val="0009132D"/>
    <w:rsid w:val="000A2D93"/>
    <w:rsid w:val="000C495F"/>
    <w:rsid w:val="00117AD3"/>
    <w:rsid w:val="0014267E"/>
    <w:rsid w:val="001C1D71"/>
    <w:rsid w:val="00222222"/>
    <w:rsid w:val="0029119A"/>
    <w:rsid w:val="002A5352"/>
    <w:rsid w:val="002F35A4"/>
    <w:rsid w:val="00310798"/>
    <w:rsid w:val="00355D52"/>
    <w:rsid w:val="00356294"/>
    <w:rsid w:val="00375605"/>
    <w:rsid w:val="0039292F"/>
    <w:rsid w:val="003F4298"/>
    <w:rsid w:val="00413027"/>
    <w:rsid w:val="00433D0F"/>
    <w:rsid w:val="00445BAC"/>
    <w:rsid w:val="00467493"/>
    <w:rsid w:val="00481391"/>
    <w:rsid w:val="004A2040"/>
    <w:rsid w:val="004A316A"/>
    <w:rsid w:val="005007D3"/>
    <w:rsid w:val="00516B95"/>
    <w:rsid w:val="005872F6"/>
    <w:rsid w:val="005E5C0D"/>
    <w:rsid w:val="006134BD"/>
    <w:rsid w:val="006136BB"/>
    <w:rsid w:val="00622521"/>
    <w:rsid w:val="00640799"/>
    <w:rsid w:val="006778BE"/>
    <w:rsid w:val="006820A4"/>
    <w:rsid w:val="006D32AA"/>
    <w:rsid w:val="006E6DDE"/>
    <w:rsid w:val="00712028"/>
    <w:rsid w:val="007211C2"/>
    <w:rsid w:val="007319F9"/>
    <w:rsid w:val="0076172F"/>
    <w:rsid w:val="007A4FB0"/>
    <w:rsid w:val="007A5D19"/>
    <w:rsid w:val="00813173"/>
    <w:rsid w:val="00836892"/>
    <w:rsid w:val="008731F4"/>
    <w:rsid w:val="008C1D51"/>
    <w:rsid w:val="008F4E3E"/>
    <w:rsid w:val="00900D76"/>
    <w:rsid w:val="00911F74"/>
    <w:rsid w:val="00923FFB"/>
    <w:rsid w:val="009912D1"/>
    <w:rsid w:val="009D0B5D"/>
    <w:rsid w:val="009F48A8"/>
    <w:rsid w:val="00A14D57"/>
    <w:rsid w:val="00A2513B"/>
    <w:rsid w:val="00A35C4A"/>
    <w:rsid w:val="00A508B4"/>
    <w:rsid w:val="00A551C4"/>
    <w:rsid w:val="00A628FA"/>
    <w:rsid w:val="00A713BF"/>
    <w:rsid w:val="00A721A4"/>
    <w:rsid w:val="00A74D94"/>
    <w:rsid w:val="00AE0D4E"/>
    <w:rsid w:val="00B16652"/>
    <w:rsid w:val="00B6582B"/>
    <w:rsid w:val="00B76B33"/>
    <w:rsid w:val="00BA3965"/>
    <w:rsid w:val="00BC6D04"/>
    <w:rsid w:val="00BE489B"/>
    <w:rsid w:val="00C307CE"/>
    <w:rsid w:val="00C66F2A"/>
    <w:rsid w:val="00C8207E"/>
    <w:rsid w:val="00C95366"/>
    <w:rsid w:val="00CA2DDD"/>
    <w:rsid w:val="00CD3811"/>
    <w:rsid w:val="00CD388D"/>
    <w:rsid w:val="00CE58DB"/>
    <w:rsid w:val="00D040E5"/>
    <w:rsid w:val="00D762DE"/>
    <w:rsid w:val="00DA508D"/>
    <w:rsid w:val="00DE0D6B"/>
    <w:rsid w:val="00DE499E"/>
    <w:rsid w:val="00DF2A76"/>
    <w:rsid w:val="00DF53D7"/>
    <w:rsid w:val="00E04A0F"/>
    <w:rsid w:val="00E22529"/>
    <w:rsid w:val="00E46352"/>
    <w:rsid w:val="00E554AA"/>
    <w:rsid w:val="00E91F1F"/>
    <w:rsid w:val="00EA064A"/>
    <w:rsid w:val="00EA190F"/>
    <w:rsid w:val="00EB34D1"/>
    <w:rsid w:val="00F56087"/>
    <w:rsid w:val="00F656E9"/>
    <w:rsid w:val="00FE461C"/>
    <w:rsid w:val="00FE6A27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9B"/>
  </w:style>
  <w:style w:type="paragraph" w:styleId="Heading2">
    <w:name w:val="heading 2"/>
    <w:basedOn w:val="Normal"/>
    <w:link w:val="Heading2Char"/>
    <w:uiPriority w:val="9"/>
    <w:qFormat/>
    <w:rsid w:val="008C1D51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D51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C1D51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C1D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D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gp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nwall.gov.uk/leisure-and-culture/organising-events-in-cornwall/event-notification-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nwall.gov.uk/leisure-and-culture/organising-events-in-cornwall/risk-assessment/" TargetMode="External"/><Relationship Id="rId5" Type="http://schemas.openxmlformats.org/officeDocument/2006/relationships/hyperlink" Target="http://www.cornwall.gov.uk/leisure-and-culture/organising-events-in-cornwall/event-notification-form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2016-09-28T09:03:00Z</dcterms:created>
  <dcterms:modified xsi:type="dcterms:W3CDTF">2016-09-28T09:03:00Z</dcterms:modified>
</cp:coreProperties>
</file>